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9C" w:rsidRPr="00D75452" w:rsidRDefault="00DF1EE1" w:rsidP="00D75452">
      <w:pPr>
        <w:spacing w:after="200"/>
        <w:jc w:val="center"/>
        <w:rPr>
          <w:rFonts w:ascii="Twinkl" w:hAnsi="Twinkl"/>
          <w:b/>
          <w:sz w:val="40"/>
          <w:szCs w:val="40"/>
        </w:rPr>
      </w:pPr>
      <w:r>
        <w:rPr>
          <w:rFonts w:ascii="Twinkl" w:hAnsi="Twinkl"/>
          <w:b/>
          <w:sz w:val="40"/>
          <w:szCs w:val="40"/>
        </w:rPr>
        <w:t xml:space="preserve">Spellings </w:t>
      </w:r>
      <w:r w:rsidR="00D75452">
        <w:rPr>
          <w:rFonts w:ascii="Twinkl" w:hAnsi="Twinkl"/>
          <w:b/>
          <w:sz w:val="40"/>
          <w:szCs w:val="40"/>
        </w:rPr>
        <w:t>w</w:t>
      </w:r>
      <w:r w:rsidR="00D75452" w:rsidRPr="00D75452">
        <w:rPr>
          <w:rFonts w:ascii="Twinkl" w:hAnsi="Twinkl"/>
          <w:b/>
          <w:sz w:val="40"/>
          <w:szCs w:val="40"/>
        </w:rPr>
        <w:t>ords with the /</w:t>
      </w:r>
      <w:r w:rsidR="009A40B9">
        <w:rPr>
          <w:rFonts w:ascii="Twinkl" w:hAnsi="Twinkl"/>
          <w:b/>
          <w:sz w:val="40"/>
          <w:szCs w:val="40"/>
        </w:rPr>
        <w:t>ei</w:t>
      </w:r>
      <w:bookmarkStart w:id="0" w:name="_GoBack"/>
      <w:bookmarkEnd w:id="0"/>
      <w:r w:rsidR="00D75452" w:rsidRPr="00D75452">
        <w:rPr>
          <w:rFonts w:ascii="Twinkl" w:hAnsi="Twinkl"/>
          <w:b/>
          <w:sz w:val="40"/>
          <w:szCs w:val="40"/>
        </w:rPr>
        <w:t xml:space="preserve">/ sound spelt </w:t>
      </w:r>
      <w:proofErr w:type="spellStart"/>
      <w:r w:rsidR="00D75452" w:rsidRPr="00D75452">
        <w:rPr>
          <w:rFonts w:ascii="Twinkl" w:hAnsi="Twinkl"/>
          <w:b/>
          <w:sz w:val="40"/>
          <w:szCs w:val="40"/>
        </w:rPr>
        <w:t>ei</w:t>
      </w:r>
      <w:proofErr w:type="spellEnd"/>
      <w:r w:rsidR="00D75452" w:rsidRPr="00D75452">
        <w:rPr>
          <w:rFonts w:ascii="Twinkl" w:hAnsi="Twinkl"/>
          <w:b/>
          <w:sz w:val="40"/>
          <w:szCs w:val="40"/>
        </w:rPr>
        <w:t xml:space="preserve">, </w:t>
      </w:r>
      <w:proofErr w:type="spellStart"/>
      <w:r w:rsidR="00D75452" w:rsidRPr="00D75452">
        <w:rPr>
          <w:rFonts w:ascii="Twinkl" w:hAnsi="Twinkl"/>
          <w:b/>
          <w:sz w:val="40"/>
          <w:szCs w:val="40"/>
        </w:rPr>
        <w:t>eigh</w:t>
      </w:r>
      <w:proofErr w:type="spellEnd"/>
      <w:r w:rsidR="00D75452">
        <w:rPr>
          <w:rFonts w:ascii="Twinkl" w:hAnsi="Twinkl"/>
          <w:b/>
          <w:sz w:val="40"/>
          <w:szCs w:val="40"/>
        </w:rPr>
        <w:t>.</w:t>
      </w:r>
    </w:p>
    <w:p w:rsidR="000630E6" w:rsidRPr="002801B0" w:rsidRDefault="000630E6" w:rsidP="000630E6">
      <w:pPr>
        <w:spacing w:after="200"/>
        <w:jc w:val="center"/>
        <w:rPr>
          <w:rFonts w:ascii="Twinkl" w:hAnsi="Twinkl"/>
        </w:rPr>
      </w:pPr>
      <w:r w:rsidRPr="002801B0">
        <w:rPr>
          <w:rFonts w:ascii="Twinkl" w:hAnsi="Twinkl"/>
          <w:sz w:val="28"/>
          <w:szCs w:val="34"/>
        </w:rPr>
        <w:t xml:space="preserve">Can you think of </w:t>
      </w:r>
      <w:r w:rsidRPr="002801B0">
        <w:rPr>
          <w:rFonts w:ascii="Twinkl" w:hAnsi="Twinkl"/>
          <w:b/>
          <w:sz w:val="28"/>
          <w:szCs w:val="34"/>
        </w:rPr>
        <w:t>more words</w:t>
      </w:r>
      <w:r w:rsidRPr="002801B0">
        <w:rPr>
          <w:rFonts w:ascii="Twinkl" w:hAnsi="Twinkl"/>
          <w:sz w:val="28"/>
          <w:szCs w:val="34"/>
        </w:rPr>
        <w:t xml:space="preserve"> with this spelling pattern?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996"/>
        <w:gridCol w:w="3994"/>
      </w:tblGrid>
      <w:tr w:rsidR="00E07FEA" w:rsidRPr="002801B0" w:rsidTr="000630E6">
        <w:tc>
          <w:tcPr>
            <w:tcW w:w="1179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2801B0">
              <w:rPr>
                <w:rFonts w:ascii="Twinkl" w:hAnsi="Twinkl"/>
                <w:b/>
                <w:sz w:val="28"/>
                <w:szCs w:val="30"/>
              </w:rPr>
              <w:t>Word</w:t>
            </w:r>
          </w:p>
        </w:tc>
        <w:tc>
          <w:tcPr>
            <w:tcW w:w="1911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2801B0">
              <w:rPr>
                <w:rFonts w:ascii="Twinkl" w:hAnsi="Twinkl"/>
                <w:b/>
                <w:sz w:val="28"/>
                <w:szCs w:val="30"/>
              </w:rPr>
              <w:t>Meaning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2801B0">
              <w:rPr>
                <w:rFonts w:ascii="Twinkl" w:hAnsi="Twinkl"/>
                <w:b/>
                <w:sz w:val="28"/>
                <w:szCs w:val="30"/>
              </w:rPr>
              <w:t>Example Sentence</w:t>
            </w: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:rsidR="00B445DC" w:rsidRDefault="00D75452" w:rsidP="00B445DC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veil</w:t>
            </w:r>
          </w:p>
          <w:p w:rsidR="00E07FEA" w:rsidRPr="00B445DC" w:rsidRDefault="00E07FEA" w:rsidP="00D75452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</w:tcBorders>
            <w:vAlign w:val="center"/>
          </w:tcPr>
          <w:p w:rsidR="00E07FEA" w:rsidRPr="00B445DC" w:rsidRDefault="00D75452" w:rsidP="00871285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A </w:t>
            </w:r>
            <w:r w:rsidRPr="00D75452">
              <w:rPr>
                <w:rFonts w:ascii="Twinkl" w:hAnsi="Twinkl"/>
                <w:i/>
                <w:iCs/>
                <w:color w:val="000000" w:themeColor="text1"/>
                <w:sz w:val="28"/>
                <w:szCs w:val="28"/>
              </w:rPr>
              <w:t>veil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 is a cloth covering the head and face, mostly worn by women.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D75452" w:rsidRPr="00D75452" w:rsidRDefault="00D75452" w:rsidP="00D75452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The bride wore a veil during the wedding. </w:t>
            </w:r>
          </w:p>
          <w:p w:rsidR="00E07FEA" w:rsidRPr="00B445DC" w:rsidRDefault="00E07FEA" w:rsidP="00CA6ABF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B445DC" w:rsidRDefault="00D75452" w:rsidP="00B445DC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f</w:t>
            </w: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reight</w:t>
            </w:r>
          </w:p>
        </w:tc>
        <w:tc>
          <w:tcPr>
            <w:tcW w:w="1911" w:type="pct"/>
            <w:vAlign w:val="center"/>
          </w:tcPr>
          <w:p w:rsidR="00E07FEA" w:rsidRPr="00B445DC" w:rsidRDefault="00D75452" w:rsidP="00871285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i/>
                <w:iCs/>
                <w:color w:val="000000" w:themeColor="text1"/>
                <w:sz w:val="28"/>
                <w:szCs w:val="28"/>
              </w:rPr>
              <w:t>F</w:t>
            </w:r>
            <w:r w:rsidRPr="00D75452">
              <w:rPr>
                <w:rFonts w:ascii="Twinkl" w:hAnsi="Twinkl"/>
                <w:i/>
                <w:iCs/>
                <w:color w:val="000000" w:themeColor="text1"/>
                <w:sz w:val="28"/>
                <w:szCs w:val="28"/>
              </w:rPr>
              <w:t>reight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 refers to either the sending of goods or the goods themselves.</w:t>
            </w:r>
          </w:p>
        </w:tc>
        <w:tc>
          <w:tcPr>
            <w:tcW w:w="1910" w:type="pct"/>
            <w:vAlign w:val="center"/>
          </w:tcPr>
          <w:p w:rsidR="00D75452" w:rsidRPr="00D75452" w:rsidRDefault="00D75452" w:rsidP="00D75452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Freight trains carry goods and products. </w:t>
            </w:r>
          </w:p>
          <w:p w:rsidR="00E07FEA" w:rsidRPr="00B445DC" w:rsidRDefault="00E07FEA" w:rsidP="00B445DC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B445DC" w:rsidRDefault="00D75452" w:rsidP="00B445DC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eight</w:t>
            </w:r>
          </w:p>
        </w:tc>
        <w:tc>
          <w:tcPr>
            <w:tcW w:w="1911" w:type="pct"/>
            <w:vAlign w:val="center"/>
          </w:tcPr>
          <w:p w:rsidR="00E07FEA" w:rsidRPr="00B445DC" w:rsidRDefault="00D75452" w:rsidP="00CA6ABF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color w:val="000000" w:themeColor="text1"/>
                <w:sz w:val="28"/>
                <w:szCs w:val="28"/>
              </w:rPr>
              <w:t>T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>he cardinal number that is the sum of seven and one</w:t>
            </w:r>
          </w:p>
        </w:tc>
        <w:tc>
          <w:tcPr>
            <w:tcW w:w="1910" w:type="pct"/>
            <w:vAlign w:val="center"/>
          </w:tcPr>
          <w:p w:rsidR="00D75452" w:rsidRPr="00D75452" w:rsidRDefault="00D75452" w:rsidP="00D75452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I am eight years old. </w:t>
            </w:r>
          </w:p>
          <w:p w:rsidR="00E07FEA" w:rsidRPr="00B445DC" w:rsidRDefault="00E07FEA" w:rsidP="00CA6ABF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B445DC" w:rsidRDefault="00D75452" w:rsidP="00D75452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eighteen</w:t>
            </w:r>
          </w:p>
        </w:tc>
        <w:tc>
          <w:tcPr>
            <w:tcW w:w="1911" w:type="pct"/>
            <w:vAlign w:val="center"/>
          </w:tcPr>
          <w:p w:rsidR="00E07FEA" w:rsidRPr="00B445DC" w:rsidRDefault="00D75452" w:rsidP="00871285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color w:val="000000" w:themeColor="text1"/>
                <w:sz w:val="28"/>
                <w:szCs w:val="28"/>
              </w:rPr>
              <w:t>T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>he cardinal number that is the sum of seventeen and one</w:t>
            </w:r>
          </w:p>
        </w:tc>
        <w:tc>
          <w:tcPr>
            <w:tcW w:w="1910" w:type="pct"/>
            <w:vAlign w:val="center"/>
          </w:tcPr>
          <w:p w:rsidR="00D75452" w:rsidRPr="00D75452" w:rsidRDefault="00D75452" w:rsidP="00D75452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My older brother is eighteen years old. </w:t>
            </w:r>
          </w:p>
          <w:p w:rsidR="00E07FEA" w:rsidRPr="00B445DC" w:rsidRDefault="00E07FEA" w:rsidP="00CA6ABF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B445DC" w:rsidRDefault="00D75452" w:rsidP="00E07FEA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reign</w:t>
            </w:r>
          </w:p>
        </w:tc>
        <w:tc>
          <w:tcPr>
            <w:tcW w:w="1911" w:type="pct"/>
            <w:vAlign w:val="center"/>
          </w:tcPr>
          <w:p w:rsidR="00E07FEA" w:rsidRPr="00B445DC" w:rsidRDefault="00D75452" w:rsidP="00871285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color w:val="000000" w:themeColor="text1"/>
                <w:sz w:val="28"/>
                <w:szCs w:val="28"/>
              </w:rPr>
              <w:t>P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eople who </w:t>
            </w:r>
            <w:r w:rsidRPr="00D75452">
              <w:rPr>
                <w:rFonts w:ascii="Twinkl" w:hAnsi="Twinkl"/>
                <w:i/>
                <w:iCs/>
                <w:color w:val="000000" w:themeColor="text1"/>
                <w:sz w:val="28"/>
                <w:szCs w:val="28"/>
              </w:rPr>
              <w:t>reign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 rule from a position above others</w:t>
            </w:r>
          </w:p>
        </w:tc>
        <w:tc>
          <w:tcPr>
            <w:tcW w:w="1910" w:type="pct"/>
            <w:vAlign w:val="center"/>
          </w:tcPr>
          <w:p w:rsidR="00D75452" w:rsidRPr="00D75452" w:rsidRDefault="00D75452" w:rsidP="00D75452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A reign is the time that a king or queen rules for. </w:t>
            </w:r>
          </w:p>
          <w:p w:rsidR="00E07FEA" w:rsidRPr="00B445DC" w:rsidRDefault="00E07FEA" w:rsidP="00B445DC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B445DC" w:rsidRDefault="00D75452" w:rsidP="00E07FEA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neighbour</w:t>
            </w:r>
          </w:p>
        </w:tc>
        <w:tc>
          <w:tcPr>
            <w:tcW w:w="1911" w:type="pct"/>
            <w:vAlign w:val="center"/>
          </w:tcPr>
          <w:p w:rsidR="00E07FEA" w:rsidRPr="00B445DC" w:rsidRDefault="00D75452" w:rsidP="00871285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bookmarkStart w:id="1" w:name="s56035"/>
            <w:bookmarkEnd w:id="1"/>
            <w:r>
              <w:rPr>
                <w:rFonts w:ascii="Twinkl" w:hAnsi="Twinkl"/>
                <w:color w:val="000000" w:themeColor="text1"/>
                <w:sz w:val="28"/>
                <w:szCs w:val="28"/>
              </w:rPr>
              <w:t>A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 person who lives (or is located) near another</w:t>
            </w:r>
          </w:p>
        </w:tc>
        <w:tc>
          <w:tcPr>
            <w:tcW w:w="1910" w:type="pct"/>
            <w:vAlign w:val="center"/>
          </w:tcPr>
          <w:p w:rsidR="00D75452" w:rsidRPr="00D75452" w:rsidRDefault="00D75452" w:rsidP="00D75452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 xml:space="preserve">Mr Jones is my neighbour – he lives next door. </w:t>
            </w:r>
          </w:p>
          <w:p w:rsidR="00E07FEA" w:rsidRPr="00B445DC" w:rsidRDefault="00E07FEA" w:rsidP="00CA6ABF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E07FEA" w:rsidRPr="00B445DC" w:rsidRDefault="00D75452" w:rsidP="00E07FEA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weigh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vAlign w:val="center"/>
          </w:tcPr>
          <w:p w:rsidR="00E07FEA" w:rsidRPr="00B445DC" w:rsidRDefault="00D75452" w:rsidP="00871285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To </w:t>
            </w:r>
            <w:r w:rsidRPr="00D75452">
              <w:rPr>
                <w:rFonts w:ascii="Twinkl" w:hAnsi="Twinkl"/>
                <w:i/>
                <w:iCs/>
                <w:color w:val="000000" w:themeColor="text1"/>
                <w:sz w:val="28"/>
                <w:szCs w:val="28"/>
              </w:rPr>
              <w:t>weigh</w:t>
            </w:r>
            <w:r w:rsidRPr="00D75452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 is all about judging; you could be seeing how heavy something is or if it is a good choice.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:rsidR="00E07FEA" w:rsidRPr="00B445DC" w:rsidRDefault="00D75452" w:rsidP="00B445DC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D75452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Mum and I had to weigh the cake ingredients.</w:t>
            </w:r>
          </w:p>
        </w:tc>
      </w:tr>
    </w:tbl>
    <w:p w:rsidR="00E07FEA" w:rsidRPr="002801B0" w:rsidRDefault="00E07FEA" w:rsidP="00E07FEA">
      <w:pPr>
        <w:spacing w:before="240" w:after="240"/>
        <w:jc w:val="center"/>
        <w:rPr>
          <w:rFonts w:ascii="Twinkl" w:hAnsi="Twinkl"/>
          <w:sz w:val="28"/>
          <w:szCs w:val="28"/>
        </w:rPr>
      </w:pPr>
      <w:r w:rsidRPr="002801B0">
        <w:rPr>
          <w:rFonts w:ascii="Twinkl" w:hAnsi="Twinkl"/>
          <w:b/>
          <w:sz w:val="28"/>
          <w:szCs w:val="28"/>
        </w:rPr>
        <w:t>Challenge:</w:t>
      </w:r>
      <w:r w:rsidRPr="002801B0">
        <w:rPr>
          <w:rFonts w:ascii="Twinkl" w:hAnsi="Twinkl"/>
          <w:sz w:val="28"/>
          <w:szCs w:val="28"/>
        </w:rPr>
        <w:t xml:space="preserve"> Can you make up </w:t>
      </w:r>
      <w:r w:rsidRPr="002801B0">
        <w:rPr>
          <w:rFonts w:ascii="Twinkl" w:hAnsi="Twinkl"/>
          <w:b/>
          <w:sz w:val="28"/>
          <w:szCs w:val="28"/>
        </w:rPr>
        <w:t>new</w:t>
      </w:r>
      <w:r w:rsidRPr="002801B0">
        <w:rPr>
          <w:rFonts w:ascii="Twinkl" w:hAnsi="Twinkl"/>
          <w:sz w:val="28"/>
          <w:szCs w:val="28"/>
        </w:rPr>
        <w:t xml:space="preserve"> </w:t>
      </w:r>
      <w:r w:rsidRPr="002801B0">
        <w:rPr>
          <w:rFonts w:ascii="Twinkl" w:hAnsi="Twinkl"/>
          <w:b/>
          <w:sz w:val="28"/>
          <w:szCs w:val="28"/>
        </w:rPr>
        <w:t>sentences</w:t>
      </w:r>
      <w:r w:rsidRPr="002801B0">
        <w:rPr>
          <w:rFonts w:ascii="Twinkl" w:hAnsi="Twinkl"/>
          <w:sz w:val="28"/>
          <w:szCs w:val="28"/>
        </w:rPr>
        <w:t xml:space="preserve"> using these words?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7FEA" w:rsidRPr="002801B0" w:rsidTr="00E07FEA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32"/>
              </w:rPr>
            </w:pPr>
            <w:r w:rsidRPr="002801B0">
              <w:rPr>
                <w:rFonts w:ascii="Twinkl" w:hAnsi="Twinkl"/>
                <w:b/>
                <w:sz w:val="32"/>
              </w:rPr>
              <w:t>Look, Say, Cover, Write, Check</w:t>
            </w:r>
          </w:p>
        </w:tc>
      </w:tr>
      <w:tr w:rsidR="00E07FEA" w:rsidRPr="002801B0" w:rsidTr="00E07FEA">
        <w:trPr>
          <w:trHeight w:val="340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Word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1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2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3</w:t>
            </w: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</w:tbl>
    <w:p w:rsidR="002E59FB" w:rsidRPr="002801B0" w:rsidRDefault="002E59FB" w:rsidP="00E07FEA">
      <w:pPr>
        <w:rPr>
          <w:rFonts w:ascii="Twinkl" w:hAnsi="Twinkl"/>
          <w:sz w:val="8"/>
        </w:rPr>
      </w:pPr>
    </w:p>
    <w:sectPr w:rsidR="002E59FB" w:rsidRPr="002801B0" w:rsidSect="002F0E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A"/>
    <w:rsid w:val="00027D67"/>
    <w:rsid w:val="00035AEA"/>
    <w:rsid w:val="00051C9F"/>
    <w:rsid w:val="00053642"/>
    <w:rsid w:val="00056165"/>
    <w:rsid w:val="00060AB9"/>
    <w:rsid w:val="000630E6"/>
    <w:rsid w:val="0008143F"/>
    <w:rsid w:val="00093302"/>
    <w:rsid w:val="000A2D49"/>
    <w:rsid w:val="000A6349"/>
    <w:rsid w:val="000B0AD3"/>
    <w:rsid w:val="000B1692"/>
    <w:rsid w:val="000B3E3A"/>
    <w:rsid w:val="000B43D7"/>
    <w:rsid w:val="000B4A61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C7944"/>
    <w:rsid w:val="001D33AD"/>
    <w:rsid w:val="001D4AC8"/>
    <w:rsid w:val="001D74A7"/>
    <w:rsid w:val="001E235B"/>
    <w:rsid w:val="00212857"/>
    <w:rsid w:val="00230A08"/>
    <w:rsid w:val="0025631C"/>
    <w:rsid w:val="00273B6C"/>
    <w:rsid w:val="00276668"/>
    <w:rsid w:val="002801B0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0E9C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54C44"/>
    <w:rsid w:val="004605A1"/>
    <w:rsid w:val="00465455"/>
    <w:rsid w:val="00482841"/>
    <w:rsid w:val="00485708"/>
    <w:rsid w:val="00493311"/>
    <w:rsid w:val="004B4219"/>
    <w:rsid w:val="004B6995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148D"/>
    <w:rsid w:val="00514057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A5A1A"/>
    <w:rsid w:val="005B0183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37C5E"/>
    <w:rsid w:val="006441A9"/>
    <w:rsid w:val="006454D9"/>
    <w:rsid w:val="00656DA2"/>
    <w:rsid w:val="0066703B"/>
    <w:rsid w:val="006671FD"/>
    <w:rsid w:val="006674F1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0628B"/>
    <w:rsid w:val="00727CE2"/>
    <w:rsid w:val="007500D8"/>
    <w:rsid w:val="0076612B"/>
    <w:rsid w:val="00776919"/>
    <w:rsid w:val="0078235C"/>
    <w:rsid w:val="00787462"/>
    <w:rsid w:val="007902A4"/>
    <w:rsid w:val="00794B94"/>
    <w:rsid w:val="007B401B"/>
    <w:rsid w:val="007E54A7"/>
    <w:rsid w:val="007F0B37"/>
    <w:rsid w:val="007F22A4"/>
    <w:rsid w:val="007F2884"/>
    <w:rsid w:val="007F4352"/>
    <w:rsid w:val="007F7927"/>
    <w:rsid w:val="008046C3"/>
    <w:rsid w:val="00830CD5"/>
    <w:rsid w:val="0083276E"/>
    <w:rsid w:val="0084638B"/>
    <w:rsid w:val="00852F8C"/>
    <w:rsid w:val="00871285"/>
    <w:rsid w:val="00884101"/>
    <w:rsid w:val="0088548C"/>
    <w:rsid w:val="008A40BC"/>
    <w:rsid w:val="008B32E3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77529"/>
    <w:rsid w:val="00980557"/>
    <w:rsid w:val="009A40B9"/>
    <w:rsid w:val="009B7ECC"/>
    <w:rsid w:val="009C1826"/>
    <w:rsid w:val="009C48CD"/>
    <w:rsid w:val="009D3E17"/>
    <w:rsid w:val="009F56CC"/>
    <w:rsid w:val="00A056AE"/>
    <w:rsid w:val="00A16FD1"/>
    <w:rsid w:val="00A212A2"/>
    <w:rsid w:val="00A40EA4"/>
    <w:rsid w:val="00A41F02"/>
    <w:rsid w:val="00A629E4"/>
    <w:rsid w:val="00AB044D"/>
    <w:rsid w:val="00AB381B"/>
    <w:rsid w:val="00AB4FDD"/>
    <w:rsid w:val="00AC55E5"/>
    <w:rsid w:val="00AC7A58"/>
    <w:rsid w:val="00AD1514"/>
    <w:rsid w:val="00AD1F2D"/>
    <w:rsid w:val="00B107AA"/>
    <w:rsid w:val="00B26610"/>
    <w:rsid w:val="00B445DC"/>
    <w:rsid w:val="00B77168"/>
    <w:rsid w:val="00B864AA"/>
    <w:rsid w:val="00B87E6F"/>
    <w:rsid w:val="00B91325"/>
    <w:rsid w:val="00B94922"/>
    <w:rsid w:val="00B9745C"/>
    <w:rsid w:val="00BC00B4"/>
    <w:rsid w:val="00BC6650"/>
    <w:rsid w:val="00BE1123"/>
    <w:rsid w:val="00BF6354"/>
    <w:rsid w:val="00C04480"/>
    <w:rsid w:val="00C24C95"/>
    <w:rsid w:val="00C3565A"/>
    <w:rsid w:val="00C47F80"/>
    <w:rsid w:val="00C53E96"/>
    <w:rsid w:val="00C70BC5"/>
    <w:rsid w:val="00C71234"/>
    <w:rsid w:val="00C75CDE"/>
    <w:rsid w:val="00C92E6E"/>
    <w:rsid w:val="00C9463D"/>
    <w:rsid w:val="00CA6ABF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452"/>
    <w:rsid w:val="00D7578F"/>
    <w:rsid w:val="00D75A33"/>
    <w:rsid w:val="00D80219"/>
    <w:rsid w:val="00D806B1"/>
    <w:rsid w:val="00D92DB5"/>
    <w:rsid w:val="00D963A0"/>
    <w:rsid w:val="00DA307E"/>
    <w:rsid w:val="00DA700A"/>
    <w:rsid w:val="00DA7408"/>
    <w:rsid w:val="00DA7EB0"/>
    <w:rsid w:val="00DB4844"/>
    <w:rsid w:val="00DC0BB5"/>
    <w:rsid w:val="00DD3CFC"/>
    <w:rsid w:val="00DF1EE1"/>
    <w:rsid w:val="00E07FEA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EF749D"/>
    <w:rsid w:val="00F23746"/>
    <w:rsid w:val="00F35FF7"/>
    <w:rsid w:val="00F375A9"/>
    <w:rsid w:val="00F46258"/>
    <w:rsid w:val="00F54693"/>
    <w:rsid w:val="00F63F7D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82E8A"/>
  <w15:docId w15:val="{65F98FC3-6B17-4590-B03D-61838E34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A6">
    <w:name w:val="A6"/>
    <w:uiPriority w:val="99"/>
    <w:rsid w:val="00465455"/>
    <w:rPr>
      <w:rFonts w:cs="SassoonPrimaryInfant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90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0</TotalTime>
  <Pages>1</Pages>
  <Words>192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Muhibur Rahman</cp:lastModifiedBy>
  <cp:revision>4</cp:revision>
  <cp:lastPrinted>2011-03-29T10:54:00Z</cp:lastPrinted>
  <dcterms:created xsi:type="dcterms:W3CDTF">2019-04-23T14:43:00Z</dcterms:created>
  <dcterms:modified xsi:type="dcterms:W3CDTF">2019-05-02T12:46:00Z</dcterms:modified>
</cp:coreProperties>
</file>